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F10" w:rsidRDefault="001C7D5A">
      <w:pPr>
        <w:tabs>
          <w:tab w:val="left" w:pos="-3828"/>
        </w:tabs>
        <w:spacing w:line="240" w:lineRule="exact"/>
        <w:ind w:left="5387"/>
        <w:jc w:val="both"/>
        <w:rPr>
          <w:rFonts w:ascii="PT Astra Serif" w:hAnsi="PT Astra Serif" w:cs="PT Astra Serif"/>
          <w:sz w:val="26"/>
          <w:szCs w:val="26"/>
        </w:rPr>
      </w:pPr>
      <w:bookmarkStart w:id="0" w:name="_GoBack"/>
      <w:bookmarkEnd w:id="0"/>
      <w:r>
        <w:rPr>
          <w:rFonts w:ascii="PT Astra Serif" w:hAnsi="PT Astra Serif" w:cs="PT Astra Serif"/>
          <w:sz w:val="26"/>
          <w:szCs w:val="26"/>
        </w:rPr>
        <w:t>ПРИЛОЖЕНИЕ 2</w:t>
      </w:r>
    </w:p>
    <w:p w:rsidR="00665F10" w:rsidRDefault="00665F10">
      <w:pPr>
        <w:tabs>
          <w:tab w:val="left" w:pos="-3828"/>
        </w:tabs>
        <w:spacing w:line="240" w:lineRule="exact"/>
        <w:ind w:left="5387"/>
        <w:jc w:val="both"/>
        <w:rPr>
          <w:rFonts w:ascii="PT Astra Serif" w:hAnsi="PT Astra Serif" w:cs="PT Astra Serif"/>
          <w:sz w:val="26"/>
          <w:szCs w:val="26"/>
        </w:rPr>
      </w:pPr>
    </w:p>
    <w:p w:rsidR="00665F10" w:rsidRDefault="001C7D5A">
      <w:pPr>
        <w:tabs>
          <w:tab w:val="left" w:pos="-3828"/>
        </w:tabs>
        <w:spacing w:line="240" w:lineRule="exact"/>
        <w:ind w:left="538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УТВЕРЖДЕНА</w:t>
      </w:r>
    </w:p>
    <w:p w:rsidR="00665F10" w:rsidRDefault="001C7D5A">
      <w:pPr>
        <w:tabs>
          <w:tab w:val="left" w:pos="-3828"/>
        </w:tabs>
        <w:spacing w:line="240" w:lineRule="exact"/>
        <w:ind w:left="538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приказом Министерства образования и науки Алтайского края</w:t>
      </w:r>
    </w:p>
    <w:p w:rsidR="00F9454D" w:rsidRPr="00F9454D" w:rsidRDefault="00F9454D" w:rsidP="00F9454D">
      <w:pPr>
        <w:tabs>
          <w:tab w:val="left" w:pos="-3828"/>
        </w:tabs>
        <w:ind w:left="5387"/>
        <w:jc w:val="both"/>
        <w:rPr>
          <w:rFonts w:ascii="PT Astra Serif" w:hAnsi="PT Astra Serif" w:cs="PT Astra Serif"/>
          <w:sz w:val="26"/>
          <w:szCs w:val="26"/>
        </w:rPr>
      </w:pPr>
      <w:r w:rsidRPr="00F9454D">
        <w:rPr>
          <w:rFonts w:ascii="PT Astra Serif" w:hAnsi="PT Astra Serif" w:cs="PT Astra Serif"/>
          <w:sz w:val="26"/>
          <w:szCs w:val="26"/>
        </w:rPr>
        <w:t>от 13.10.2023 №_1074</w:t>
      </w:r>
    </w:p>
    <w:p w:rsidR="00665F10" w:rsidRDefault="001C7D5A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Форма </w:t>
      </w:r>
    </w:p>
    <w:p w:rsidR="00665F10" w:rsidRDefault="001C7D5A">
      <w:pPr>
        <w:spacing w:line="283" w:lineRule="exact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>Экспертное заключение</w:t>
      </w:r>
    </w:p>
    <w:p w:rsidR="00665F10" w:rsidRDefault="001C7D5A">
      <w:pPr>
        <w:shd w:val="clear" w:color="auto" w:fill="FFFFFF"/>
        <w:spacing w:line="283" w:lineRule="exact"/>
        <w:ind w:right="567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 xml:space="preserve">по результатам всестороннего анализа аттестационного дела педагогического работника в целях установления квалификационной категории </w:t>
      </w:r>
    </w:p>
    <w:p w:rsidR="00665F10" w:rsidRDefault="001C7D5A">
      <w:pPr>
        <w:shd w:val="clear" w:color="auto" w:fill="FFFFFF"/>
        <w:spacing w:line="283" w:lineRule="exact"/>
        <w:ind w:right="567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>«педагог-методист»</w:t>
      </w:r>
    </w:p>
    <w:p w:rsidR="00665F10" w:rsidRDefault="00665F10">
      <w:pPr>
        <w:shd w:val="clear" w:color="auto" w:fill="FFFFFF"/>
        <w:spacing w:line="283" w:lineRule="exact"/>
        <w:ind w:right="567"/>
        <w:jc w:val="center"/>
      </w:pPr>
    </w:p>
    <w:tbl>
      <w:tblPr>
        <w:tblStyle w:val="af0"/>
        <w:tblW w:w="0" w:type="auto"/>
        <w:tblInd w:w="-16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7229"/>
      </w:tblGrid>
      <w:tr w:rsidR="00665F10">
        <w:tc>
          <w:tcPr>
            <w:tcW w:w="2693" w:type="dxa"/>
          </w:tcPr>
          <w:p w:rsidR="00665F10" w:rsidRDefault="001C7D5A">
            <w:pPr>
              <w:shd w:val="clear" w:color="auto" w:fill="FFFFFF"/>
              <w:spacing w:before="38"/>
              <w:jc w:val="both"/>
            </w:pPr>
            <w:proofErr w:type="spellStart"/>
            <w:proofErr w:type="gramStart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Фамилия,имя</w:t>
            </w:r>
            <w:proofErr w:type="spellEnd"/>
            <w:proofErr w:type="gramEnd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, отчество</w:t>
            </w:r>
          </w:p>
          <w:p w:rsidR="00665F10" w:rsidRDefault="00665F10">
            <w:pPr>
              <w:shd w:val="clear" w:color="auto" w:fill="FFFFFF"/>
              <w:spacing w:before="38"/>
              <w:jc w:val="both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c>
          <w:tcPr>
            <w:tcW w:w="2693" w:type="dxa"/>
          </w:tcPr>
          <w:p w:rsidR="00665F10" w:rsidRDefault="001C7D5A">
            <w:pPr>
              <w:ind w:right="5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Место работы</w:t>
            </w:r>
          </w:p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bottom w:val="singl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c>
          <w:tcPr>
            <w:tcW w:w="2693" w:type="dxa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Занимаемая должность</w:t>
            </w:r>
          </w:p>
          <w:p w:rsidR="00665F10" w:rsidRDefault="00665F10">
            <w:pPr>
              <w:ind w:right="67"/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rPr>
          <w:trHeight w:val="230"/>
        </w:trPr>
        <w:tc>
          <w:tcPr>
            <w:tcW w:w="2693" w:type="dxa"/>
            <w:vMerge w:val="restart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Высшая </w:t>
            </w:r>
          </w:p>
          <w:p w:rsidR="00665F10" w:rsidRDefault="001C7D5A">
            <w:pPr>
              <w:ind w:right="67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</w:pPr>
          </w:p>
          <w:p w:rsidR="00665F10" w:rsidRDefault="001C7D5A">
            <w:pPr>
              <w:ind w:right="-73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по должности: ______________________________________________</w:t>
            </w:r>
          </w:p>
          <w:p w:rsidR="00665F10" w:rsidRDefault="00665F10">
            <w:pPr>
              <w:ind w:right="567"/>
            </w:pPr>
          </w:p>
          <w:p w:rsidR="00665F10" w:rsidRDefault="001C7D5A">
            <w:pPr>
              <w:ind w:right="567"/>
              <w:rPr>
                <w:rFonts w:ascii="PT Astra Serif" w:hAnsi="PT Astra Serif" w:cs="PT Astra Serif"/>
                <w:b/>
                <w:bCs/>
                <w:color w:val="000000" w:themeColor="text1"/>
                <w:sz w:val="10"/>
                <w:szCs w:val="1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дата установления</w:t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665F10">
        <w:trPr>
          <w:trHeight w:val="230"/>
        </w:trPr>
        <w:tc>
          <w:tcPr>
            <w:tcW w:w="2693" w:type="dxa"/>
            <w:vMerge w:val="restart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Ходатайство подано от</w:t>
            </w:r>
          </w:p>
          <w:p w:rsidR="00665F10" w:rsidRDefault="001C7D5A">
            <w:pPr>
              <w:ind w:right="67"/>
              <w:rPr>
                <w:rFonts w:ascii="PT Astra Serif" w:hAnsi="PT Astra Serif" w:cs="PT Astra Serif"/>
                <w:color w:val="000000" w:themeColor="text1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(ФИО, должность)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</w:pPr>
          </w:p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 w:themeColor="text1"/>
              </w:rPr>
            </w:pPr>
          </w:p>
        </w:tc>
      </w:tr>
    </w:tbl>
    <w:p w:rsidR="00665F10" w:rsidRDefault="00665F10">
      <w:pPr>
        <w:shd w:val="clear" w:color="auto" w:fill="FFFFFF"/>
        <w:ind w:left="2630" w:right="2592"/>
        <w:jc w:val="center"/>
      </w:pPr>
    </w:p>
    <w:p w:rsidR="00665F10" w:rsidRDefault="001C7D5A">
      <w:pPr>
        <w:shd w:val="clear" w:color="auto" w:fill="FFFFFF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 xml:space="preserve">Оценка уровня профессиональной компетентности, профессиональных умений и результативности профессиональной деятельности согласно критериям </w:t>
      </w:r>
    </w:p>
    <w:tbl>
      <w:tblPr>
        <w:tblW w:w="9875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6314"/>
        <w:gridCol w:w="1276"/>
        <w:gridCol w:w="1859"/>
      </w:tblGrid>
      <w:tr w:rsidR="00665F10">
        <w:trPr>
          <w:trHeight w:val="67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6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Наименование критерии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Сумма баллов по критерию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Комментарий </w:t>
            </w:r>
          </w:p>
        </w:tc>
      </w:tr>
      <w:tr w:rsidR="00665F10">
        <w:trPr>
          <w:trHeight w:val="400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I. Руководство методическим объединением педагогических работников образовательной организации и активного участия в методической работе образовательной организации</w:t>
            </w:r>
          </w:p>
        </w:tc>
      </w:tr>
      <w:tr w:rsidR="00665F10">
        <w:trPr>
          <w:trHeight w:val="48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 о назначении педагога руководителем методического объединения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5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План текущего и перспективного планирования методической деятельности методического объединения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План инновационной деятельности методического объединения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63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Аналитическая справка о реализации методическим объединением проектов, направленных на повышение качества образования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Документы, подтверждающие использования цифровых образовательных технологий в процессе методического сопровождения вопросов развития содержания образования (подтверждающие документы об использовании ИКТ в деятельности с указанием перечня используемых ресурсов, скриншоты страниц (сайтов) и др.)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Информационно-аналитическая справка руководителя методического объединения об итогах деятельности методического объединения (за последние три года) по результатам официальных мониторинговых исследований, подтверждающая результативность (с вынесением проблем и предоставлением путей решения при планировании деятельности методического объединения на новый учебный год)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67"/>
        </w:trPr>
        <w:tc>
          <w:tcPr>
            <w:tcW w:w="6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(Баллы за наличие каждого документа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625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lastRenderedPageBreak/>
              <w:t>II. Участие в методической поддержке (сопровождении) педагогических работников образовательной организации, направленной на их профессиональное развитие, преодоление профессиональных дефицитов</w:t>
            </w: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315" w:type="dxa"/>
            <w:tcBorders>
              <w:bottom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Документ по организации работы по выявлению и анализу профессиональных дефицитов педагогических работников методического объединения (аналитическая справка о выявленных профессиональных дефицитах и механизмов взаимодействия (с указанием действующих ссылок на ресурсы, в форме: собеседования, анкетирования, тестирования, стажировки и т.д.)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Реализация индивидуальных планов педагогических работников методического объединения (аналитическая справка с указанием разработанных индивидуальных планов (индивидуальный план прилагается) и динамикой их реализации)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Разработка методических материалов, направленных на устранение имеющихся профессиональных дефицитов педагогических работников (аналитическая справка с приложением материалов)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Организация работы по снижению уровня и ликвидации профессиональных дефицитов педагогических работников методического объединения (аналитическая справка, содержащая выводы о снижении уровня и устранения дефицитов)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70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Наличие перспективного плана повышения квалификации педагогических работников и итоги его реализации (за последние три года)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33"/>
        </w:trPr>
        <w:tc>
          <w:tcPr>
            <w:tcW w:w="6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(Баллы за наличие каждого документа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629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III. Руководство разработкой программно-методического сопровождения образовательного процесса, в том числе методического сопровождения реализации инновационных образовательных программ и проектов в образовательной организации</w:t>
            </w: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315" w:type="dxa"/>
            <w:tcBorders>
              <w:bottom w:val="single" w:sz="4" w:space="0" w:color="000000"/>
            </w:tcBorders>
          </w:tcPr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Публикации, подтверждающие презентацию методических рекомендаций, на: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-муниципальном уровне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-региональном уровне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-федеральном уровне</w:t>
            </w:r>
          </w:p>
          <w:p w:rsidR="00665F10" w:rsidRDefault="001C7D5A">
            <w:pPr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уровень-баллы по уровням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3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Календарно-тематические планы (программы воспитательной работы с обучающимися)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Учебно- методические пособия, дидактические и наглядные материалы по предметам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9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Отзывы, рецензия, экспертные заключения на продукты педагогической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Приказы (выписки из протоколов заседаний или иное) об участии в работе экспертных комиссий, групп, предметных комиссий (за последние 5 лет) на:</w:t>
            </w:r>
          </w:p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-муниципальном уровне</w:t>
            </w:r>
          </w:p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-региональном уровне</w:t>
            </w:r>
          </w:p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-федеральном уровне</w:t>
            </w:r>
          </w:p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уровень-баллы по уровням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2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Приказы (иные документы), подтверждающих участие в мероприятиях с представлением результативности опытно-экспериментальной и инновационной деятельности (за последние 5 лет) на:</w:t>
            </w:r>
          </w:p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уровне образовательной организации</w:t>
            </w:r>
          </w:p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муниципальном уровне</w:t>
            </w:r>
          </w:p>
          <w:p w:rsidR="00665F10" w:rsidRDefault="001C7D5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региональном уровне</w:t>
            </w:r>
          </w:p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lastRenderedPageBreak/>
              <w:t>(учитывается максимальный уровень-баллы по уровням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Внедрение в учебный процесс методических достижений и новых технологий обучения (аналитическая справка об использовании ИКТ в деятельности с указанием действующих ссылок </w:t>
            </w:r>
            <w:proofErr w:type="gramStart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на  перечень</w:t>
            </w:r>
            <w:proofErr w:type="gramEnd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используемых ресурсов, скриншоты страниц, ссылки о размещении ресурса на сайтах);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91"/>
        </w:trPr>
        <w:tc>
          <w:tcPr>
            <w:tcW w:w="6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(Баллы за наличие каждого документа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10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IV. Методическая поддержка педагогических работников образовательной организации при подготовке к участию в профессиональных конкурсах согласно перечню</w:t>
            </w:r>
          </w:p>
        </w:tc>
      </w:tr>
      <w:tr w:rsidR="00665F10">
        <w:trPr>
          <w:trHeight w:val="35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Участник очного этапа конкурса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1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Лауреат (финалист) очного этапа конкурса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этапа конкурса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2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Лауреат (финалист) очного этапа (финальных испытаний) конкурса федерального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1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этапа (финальных испытаний) конкурса международного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36"/>
        </w:trPr>
        <w:tc>
          <w:tcPr>
            <w:tcW w:w="6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 достижений педагогов 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26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V. Передача опыта по применению в образовательной организации авторских учебных и (или) учебно-методических разработок</w:t>
            </w: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 (иные документы) о внедрении учебно-методических разработок методического объединения (с предоставлением внешних экспертных заключений об использовании (применении)) на: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-муниципальном уровне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-региональном уровне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-федеральном уровне</w:t>
            </w:r>
          </w:p>
          <w:p w:rsidR="00665F10" w:rsidRDefault="001C7D5A">
            <w:pPr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 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Представление опыта методической деятельности (авторских разработок) педагога на методических объединениях (других профессиональных сообществах) (за последние 5 лет):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-муниципальный уровень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-региональный (или окружной) уровень</w:t>
            </w:r>
          </w:p>
          <w:p w:rsidR="00665F10" w:rsidRDefault="001C7D5A">
            <w:pPr>
              <w:jc w:val="both"/>
              <w:rPr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-федеральный уровень</w:t>
            </w:r>
          </w:p>
          <w:p w:rsidR="00665F10" w:rsidRDefault="001C7D5A">
            <w:pPr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 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292"/>
        </w:trPr>
        <w:tc>
          <w:tcPr>
            <w:tcW w:w="6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(Баллы за наличие каждого документа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416"/>
        </w:trPr>
        <w:tc>
          <w:tcPr>
            <w:tcW w:w="6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ИТОГОВЫЙ БАЛЛ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</w:tbl>
    <w:p w:rsidR="00665F10" w:rsidRDefault="00665F10">
      <w:pPr>
        <w:shd w:val="clear" w:color="auto" w:fill="FFFFFF"/>
        <w:tabs>
          <w:tab w:val="left" w:leader="underscore" w:pos="9235"/>
        </w:tabs>
      </w:pP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Решение: рекомендовать установление квалификационной категории «педагог-методист» _________________________________________________________________________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  <w:jc w:val="center"/>
      </w:pPr>
      <w:r>
        <w:rPr>
          <w:rFonts w:ascii="PT Astra Serif" w:hAnsi="PT Astra Serif" w:cs="PT Astra Serif"/>
          <w:color w:val="000000" w:themeColor="text1"/>
        </w:rPr>
        <w:t>(ф и о)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Председатель экспертной группы ______________           __________________________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 xml:space="preserve">                                                                   (</w:t>
      </w:r>
      <w:proofErr w:type="gramStart"/>
      <w:r>
        <w:rPr>
          <w:rFonts w:ascii="PT Astra Serif" w:hAnsi="PT Astra Serif" w:cs="PT Astra Serif"/>
          <w:color w:val="000000" w:themeColor="text1"/>
        </w:rPr>
        <w:t xml:space="preserve">подпись)   </w:t>
      </w:r>
      <w:proofErr w:type="gramEnd"/>
      <w:r>
        <w:rPr>
          <w:rFonts w:ascii="PT Astra Serif" w:hAnsi="PT Astra Serif" w:cs="PT Astra Serif"/>
          <w:color w:val="000000" w:themeColor="text1"/>
        </w:rPr>
        <w:t xml:space="preserve">                         (ф и о, должность, место работы)</w:t>
      </w:r>
    </w:p>
    <w:p w:rsidR="00665F10" w:rsidRDefault="00665F10">
      <w:pPr>
        <w:shd w:val="clear" w:color="auto" w:fill="FFFFFF"/>
        <w:tabs>
          <w:tab w:val="left" w:leader="underscore" w:pos="9235"/>
        </w:tabs>
      </w:pP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Член экспертной группы                ________________           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</w:rPr>
        <w:t xml:space="preserve">                                                                                (</w:t>
      </w:r>
      <w:proofErr w:type="gramStart"/>
      <w:r>
        <w:rPr>
          <w:rFonts w:ascii="PT Astra Serif" w:hAnsi="PT Astra Serif" w:cs="PT Astra Serif"/>
          <w:color w:val="000000" w:themeColor="text1"/>
        </w:rPr>
        <w:t xml:space="preserve">подпись)   </w:t>
      </w:r>
      <w:proofErr w:type="gramEnd"/>
      <w:r>
        <w:rPr>
          <w:rFonts w:ascii="PT Astra Serif" w:hAnsi="PT Astra Serif" w:cs="PT Astra Serif"/>
          <w:color w:val="000000" w:themeColor="text1"/>
        </w:rPr>
        <w:t xml:space="preserve">                           (ф и о, должность, место работы)</w:t>
      </w:r>
    </w:p>
    <w:p w:rsidR="00665F10" w:rsidRDefault="00665F10">
      <w:pPr>
        <w:shd w:val="clear" w:color="auto" w:fill="FFFFFF"/>
        <w:tabs>
          <w:tab w:val="left" w:leader="underscore" w:pos="9235"/>
        </w:tabs>
      </w:pPr>
    </w:p>
    <w:p w:rsidR="00665F10" w:rsidRDefault="001C7D5A">
      <w:pPr>
        <w:shd w:val="clear" w:color="auto" w:fill="FFFFFF"/>
        <w:tabs>
          <w:tab w:val="left" w:leader="underscore" w:pos="9235"/>
        </w:tabs>
        <w:rPr>
          <w:rFonts w:ascii="PT Astra Serif" w:hAnsi="PT Astra Serif" w:cs="PT Astra Serif"/>
          <w:color w:val="000000" w:themeColor="text1"/>
          <w:sz w:val="16"/>
          <w:szCs w:val="16"/>
        </w:rPr>
      </w:pPr>
      <w:r>
        <w:rPr>
          <w:rFonts w:ascii="PT Astra Serif" w:hAnsi="PT Astra Serif" w:cs="PT Astra Serif"/>
          <w:color w:val="000000" w:themeColor="text1"/>
        </w:rPr>
        <w:t>«_____»_________________202__г.</w:t>
      </w:r>
      <w:bookmarkStart w:id="1" w:name="undefined"/>
      <w:bookmarkEnd w:id="1"/>
    </w:p>
    <w:p w:rsidR="00665F10" w:rsidRDefault="00665F10"/>
    <w:sectPr w:rsidR="00665F10">
      <w:headerReference w:type="default" r:id="rId7"/>
      <w:headerReference w:type="first" r:id="rId8"/>
      <w:type w:val="continuous"/>
      <w:pgSz w:w="11907" w:h="16840"/>
      <w:pgMar w:top="1134" w:right="851" w:bottom="824" w:left="1701" w:header="39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C34" w:rsidRDefault="00A86C34">
      <w:r>
        <w:separator/>
      </w:r>
    </w:p>
  </w:endnote>
  <w:endnote w:type="continuationSeparator" w:id="0">
    <w:p w:rsidR="00A86C34" w:rsidRDefault="00A86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C34" w:rsidRDefault="00A86C34">
      <w:r>
        <w:separator/>
      </w:r>
    </w:p>
  </w:footnote>
  <w:footnote w:type="continuationSeparator" w:id="0">
    <w:p w:rsidR="00A86C34" w:rsidRDefault="00A86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F10" w:rsidRDefault="001C7D5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93B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F10" w:rsidRDefault="001C7D5A">
    <w:pPr>
      <w:pStyle w:val="9"/>
      <w:ind w:left="0" w:firstLine="0"/>
    </w:pPr>
    <w:r>
      <w:rPr>
        <w:lang w:val="en-US"/>
      </w:rPr>
      <w:t xml:space="preserve">                                                                    </w:t>
    </w:r>
  </w:p>
  <w:p w:rsidR="00665F10" w:rsidRDefault="00665F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612"/>
    <w:multiLevelType w:val="multilevel"/>
    <w:tmpl w:val="1FF4489C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3FB"/>
    <w:multiLevelType w:val="hybridMultilevel"/>
    <w:tmpl w:val="732A8822"/>
    <w:lvl w:ilvl="0" w:tplc="1EE0D11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381E5A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B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544A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EFE8E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D92BA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6CC0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A81C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7BEF4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A104727"/>
    <w:multiLevelType w:val="hybridMultilevel"/>
    <w:tmpl w:val="D3F4C5C6"/>
    <w:lvl w:ilvl="0" w:tplc="F238D0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7FC34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C65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46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A74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FA0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B6F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ECB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EA2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65930"/>
    <w:multiLevelType w:val="hybridMultilevel"/>
    <w:tmpl w:val="C498ADE8"/>
    <w:lvl w:ilvl="0" w:tplc="4BF8DEB4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</w:rPr>
    </w:lvl>
    <w:lvl w:ilvl="1" w:tplc="1E1A2706">
      <w:start w:val="1"/>
      <w:numFmt w:val="lowerLetter"/>
      <w:lvlText w:val="%2."/>
      <w:lvlJc w:val="left"/>
      <w:pPr>
        <w:ind w:left="1440" w:hanging="360"/>
      </w:pPr>
    </w:lvl>
    <w:lvl w:ilvl="2" w:tplc="76D074E8">
      <w:start w:val="1"/>
      <w:numFmt w:val="lowerRoman"/>
      <w:lvlText w:val="%3."/>
      <w:lvlJc w:val="right"/>
      <w:pPr>
        <w:ind w:left="2160" w:hanging="180"/>
      </w:pPr>
    </w:lvl>
    <w:lvl w:ilvl="3" w:tplc="5E683FB6">
      <w:start w:val="1"/>
      <w:numFmt w:val="decimal"/>
      <w:lvlText w:val="%4."/>
      <w:lvlJc w:val="left"/>
      <w:pPr>
        <w:ind w:left="2880" w:hanging="360"/>
      </w:pPr>
    </w:lvl>
    <w:lvl w:ilvl="4" w:tplc="8228A536">
      <w:start w:val="1"/>
      <w:numFmt w:val="lowerLetter"/>
      <w:lvlText w:val="%5."/>
      <w:lvlJc w:val="left"/>
      <w:pPr>
        <w:ind w:left="3600" w:hanging="360"/>
      </w:pPr>
    </w:lvl>
    <w:lvl w:ilvl="5" w:tplc="BA26C924">
      <w:start w:val="1"/>
      <w:numFmt w:val="lowerRoman"/>
      <w:lvlText w:val="%6."/>
      <w:lvlJc w:val="right"/>
      <w:pPr>
        <w:ind w:left="4320" w:hanging="180"/>
      </w:pPr>
    </w:lvl>
    <w:lvl w:ilvl="6" w:tplc="0FD4AC00">
      <w:start w:val="1"/>
      <w:numFmt w:val="decimal"/>
      <w:lvlText w:val="%7."/>
      <w:lvlJc w:val="left"/>
      <w:pPr>
        <w:ind w:left="5040" w:hanging="360"/>
      </w:pPr>
    </w:lvl>
    <w:lvl w:ilvl="7" w:tplc="1D3E5D88">
      <w:start w:val="1"/>
      <w:numFmt w:val="lowerLetter"/>
      <w:lvlText w:val="%8."/>
      <w:lvlJc w:val="left"/>
      <w:pPr>
        <w:ind w:left="5760" w:hanging="360"/>
      </w:pPr>
    </w:lvl>
    <w:lvl w:ilvl="8" w:tplc="8ABE089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76AB"/>
    <w:multiLevelType w:val="hybridMultilevel"/>
    <w:tmpl w:val="B9A215B0"/>
    <w:lvl w:ilvl="0" w:tplc="7EAE7E2A">
      <w:start w:val="1"/>
      <w:numFmt w:val="decimal"/>
      <w:lvlText w:val="%1."/>
      <w:lvlJc w:val="left"/>
      <w:pPr>
        <w:ind w:left="360" w:hanging="360"/>
      </w:pPr>
    </w:lvl>
    <w:lvl w:ilvl="1" w:tplc="89E0E9FC">
      <w:start w:val="1"/>
      <w:numFmt w:val="lowerLetter"/>
      <w:lvlText w:val="%2."/>
      <w:lvlJc w:val="left"/>
      <w:pPr>
        <w:ind w:left="1080" w:hanging="360"/>
      </w:pPr>
    </w:lvl>
    <w:lvl w:ilvl="2" w:tplc="FF526F9E">
      <w:start w:val="1"/>
      <w:numFmt w:val="lowerRoman"/>
      <w:lvlText w:val="%3."/>
      <w:lvlJc w:val="right"/>
      <w:pPr>
        <w:ind w:left="1800" w:hanging="180"/>
      </w:pPr>
    </w:lvl>
    <w:lvl w:ilvl="3" w:tplc="86C4A79A">
      <w:start w:val="1"/>
      <w:numFmt w:val="decimal"/>
      <w:lvlText w:val="%4."/>
      <w:lvlJc w:val="left"/>
      <w:pPr>
        <w:ind w:left="2520" w:hanging="360"/>
      </w:pPr>
    </w:lvl>
    <w:lvl w:ilvl="4" w:tplc="66A2F2E0">
      <w:start w:val="1"/>
      <w:numFmt w:val="lowerLetter"/>
      <w:lvlText w:val="%5."/>
      <w:lvlJc w:val="left"/>
      <w:pPr>
        <w:ind w:left="3240" w:hanging="360"/>
      </w:pPr>
    </w:lvl>
    <w:lvl w:ilvl="5" w:tplc="39F6004E">
      <w:start w:val="1"/>
      <w:numFmt w:val="lowerRoman"/>
      <w:lvlText w:val="%6."/>
      <w:lvlJc w:val="right"/>
      <w:pPr>
        <w:ind w:left="3960" w:hanging="180"/>
      </w:pPr>
    </w:lvl>
    <w:lvl w:ilvl="6" w:tplc="1D966E0A">
      <w:start w:val="1"/>
      <w:numFmt w:val="decimal"/>
      <w:lvlText w:val="%7."/>
      <w:lvlJc w:val="left"/>
      <w:pPr>
        <w:ind w:left="4680" w:hanging="360"/>
      </w:pPr>
    </w:lvl>
    <w:lvl w:ilvl="7" w:tplc="0C2C5B6A">
      <w:start w:val="1"/>
      <w:numFmt w:val="lowerLetter"/>
      <w:lvlText w:val="%8."/>
      <w:lvlJc w:val="left"/>
      <w:pPr>
        <w:ind w:left="5400" w:hanging="360"/>
      </w:pPr>
    </w:lvl>
    <w:lvl w:ilvl="8" w:tplc="4BEAE4F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385F5E"/>
    <w:multiLevelType w:val="hybridMultilevel"/>
    <w:tmpl w:val="AFBADEA8"/>
    <w:lvl w:ilvl="0" w:tplc="8A7C2C7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1908B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B14A06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78737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865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B64876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F4A39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C620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A76E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E9B231E"/>
    <w:multiLevelType w:val="hybridMultilevel"/>
    <w:tmpl w:val="E59AF4BC"/>
    <w:lvl w:ilvl="0" w:tplc="55086FB0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2BFCB5E8">
      <w:start w:val="1"/>
      <w:numFmt w:val="lowerLetter"/>
      <w:lvlText w:val="%2."/>
      <w:lvlJc w:val="left"/>
      <w:pPr>
        <w:ind w:left="1440" w:hanging="360"/>
      </w:pPr>
    </w:lvl>
    <w:lvl w:ilvl="2" w:tplc="1D40A792">
      <w:start w:val="1"/>
      <w:numFmt w:val="lowerRoman"/>
      <w:lvlText w:val="%3."/>
      <w:lvlJc w:val="right"/>
      <w:pPr>
        <w:ind w:left="2160" w:hanging="180"/>
      </w:pPr>
    </w:lvl>
    <w:lvl w:ilvl="3" w:tplc="2B0AA5BA">
      <w:start w:val="1"/>
      <w:numFmt w:val="decimal"/>
      <w:lvlText w:val="%4."/>
      <w:lvlJc w:val="left"/>
      <w:pPr>
        <w:ind w:left="2880" w:hanging="360"/>
      </w:pPr>
    </w:lvl>
    <w:lvl w:ilvl="4" w:tplc="3E6C3562">
      <w:start w:val="1"/>
      <w:numFmt w:val="lowerLetter"/>
      <w:lvlText w:val="%5."/>
      <w:lvlJc w:val="left"/>
      <w:pPr>
        <w:ind w:left="3600" w:hanging="360"/>
      </w:pPr>
    </w:lvl>
    <w:lvl w:ilvl="5" w:tplc="6968344A">
      <w:start w:val="1"/>
      <w:numFmt w:val="lowerRoman"/>
      <w:lvlText w:val="%6."/>
      <w:lvlJc w:val="right"/>
      <w:pPr>
        <w:ind w:left="4320" w:hanging="180"/>
      </w:pPr>
    </w:lvl>
    <w:lvl w:ilvl="6" w:tplc="77D46690">
      <w:start w:val="1"/>
      <w:numFmt w:val="decimal"/>
      <w:lvlText w:val="%7."/>
      <w:lvlJc w:val="left"/>
      <w:pPr>
        <w:ind w:left="5040" w:hanging="360"/>
      </w:pPr>
    </w:lvl>
    <w:lvl w:ilvl="7" w:tplc="3DDED830">
      <w:start w:val="1"/>
      <w:numFmt w:val="lowerLetter"/>
      <w:lvlText w:val="%8."/>
      <w:lvlJc w:val="left"/>
      <w:pPr>
        <w:ind w:left="5760" w:hanging="360"/>
      </w:pPr>
    </w:lvl>
    <w:lvl w:ilvl="8" w:tplc="5524CF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071A0"/>
    <w:multiLevelType w:val="hybridMultilevel"/>
    <w:tmpl w:val="9A0E8DA4"/>
    <w:lvl w:ilvl="0" w:tplc="60A05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C073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5625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C49F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60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A5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9E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AAC0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AA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12E02"/>
    <w:multiLevelType w:val="hybridMultilevel"/>
    <w:tmpl w:val="8F1A7B0A"/>
    <w:lvl w:ilvl="0" w:tplc="C4E072A0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BD726124">
      <w:start w:val="1"/>
      <w:numFmt w:val="lowerLetter"/>
      <w:lvlText w:val="%2."/>
      <w:lvlJc w:val="left"/>
      <w:pPr>
        <w:ind w:left="1440" w:hanging="360"/>
      </w:pPr>
    </w:lvl>
    <w:lvl w:ilvl="2" w:tplc="1248B5BE">
      <w:start w:val="1"/>
      <w:numFmt w:val="lowerRoman"/>
      <w:lvlText w:val="%3."/>
      <w:lvlJc w:val="right"/>
      <w:pPr>
        <w:ind w:left="2160" w:hanging="180"/>
      </w:pPr>
    </w:lvl>
    <w:lvl w:ilvl="3" w:tplc="E5AEE038">
      <w:start w:val="1"/>
      <w:numFmt w:val="decimal"/>
      <w:lvlText w:val="%4."/>
      <w:lvlJc w:val="left"/>
      <w:pPr>
        <w:ind w:left="2880" w:hanging="360"/>
      </w:pPr>
    </w:lvl>
    <w:lvl w:ilvl="4" w:tplc="5232B846">
      <w:start w:val="1"/>
      <w:numFmt w:val="lowerLetter"/>
      <w:lvlText w:val="%5."/>
      <w:lvlJc w:val="left"/>
      <w:pPr>
        <w:ind w:left="3600" w:hanging="360"/>
      </w:pPr>
    </w:lvl>
    <w:lvl w:ilvl="5" w:tplc="F92240A8">
      <w:start w:val="1"/>
      <w:numFmt w:val="lowerRoman"/>
      <w:lvlText w:val="%6."/>
      <w:lvlJc w:val="right"/>
      <w:pPr>
        <w:ind w:left="4320" w:hanging="180"/>
      </w:pPr>
    </w:lvl>
    <w:lvl w:ilvl="6" w:tplc="C45A2550">
      <w:start w:val="1"/>
      <w:numFmt w:val="decimal"/>
      <w:lvlText w:val="%7."/>
      <w:lvlJc w:val="left"/>
      <w:pPr>
        <w:ind w:left="5040" w:hanging="360"/>
      </w:pPr>
    </w:lvl>
    <w:lvl w:ilvl="7" w:tplc="CC64A80E">
      <w:start w:val="1"/>
      <w:numFmt w:val="lowerLetter"/>
      <w:lvlText w:val="%8."/>
      <w:lvlJc w:val="left"/>
      <w:pPr>
        <w:ind w:left="5760" w:hanging="360"/>
      </w:pPr>
    </w:lvl>
    <w:lvl w:ilvl="8" w:tplc="C62C123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83E0F"/>
    <w:multiLevelType w:val="hybridMultilevel"/>
    <w:tmpl w:val="2FFC4E0A"/>
    <w:lvl w:ilvl="0" w:tplc="50F63E4C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69BA6168">
      <w:start w:val="1"/>
      <w:numFmt w:val="lowerLetter"/>
      <w:lvlText w:val="%2."/>
      <w:lvlJc w:val="left"/>
      <w:pPr>
        <w:ind w:left="1440" w:hanging="360"/>
      </w:pPr>
    </w:lvl>
    <w:lvl w:ilvl="2" w:tplc="287A4334">
      <w:start w:val="1"/>
      <w:numFmt w:val="lowerRoman"/>
      <w:lvlText w:val="%3."/>
      <w:lvlJc w:val="right"/>
      <w:pPr>
        <w:ind w:left="2160" w:hanging="180"/>
      </w:pPr>
    </w:lvl>
    <w:lvl w:ilvl="3" w:tplc="96EEB14A">
      <w:start w:val="1"/>
      <w:numFmt w:val="decimal"/>
      <w:lvlText w:val="%4."/>
      <w:lvlJc w:val="left"/>
      <w:pPr>
        <w:ind w:left="2880" w:hanging="360"/>
      </w:pPr>
    </w:lvl>
    <w:lvl w:ilvl="4" w:tplc="04209ED2">
      <w:start w:val="1"/>
      <w:numFmt w:val="lowerLetter"/>
      <w:lvlText w:val="%5."/>
      <w:lvlJc w:val="left"/>
      <w:pPr>
        <w:ind w:left="3600" w:hanging="360"/>
      </w:pPr>
    </w:lvl>
    <w:lvl w:ilvl="5" w:tplc="7958B98A">
      <w:start w:val="1"/>
      <w:numFmt w:val="lowerRoman"/>
      <w:lvlText w:val="%6."/>
      <w:lvlJc w:val="right"/>
      <w:pPr>
        <w:ind w:left="4320" w:hanging="180"/>
      </w:pPr>
    </w:lvl>
    <w:lvl w:ilvl="6" w:tplc="672EDC0A">
      <w:start w:val="1"/>
      <w:numFmt w:val="decimal"/>
      <w:lvlText w:val="%7."/>
      <w:lvlJc w:val="left"/>
      <w:pPr>
        <w:ind w:left="5040" w:hanging="360"/>
      </w:pPr>
    </w:lvl>
    <w:lvl w:ilvl="7" w:tplc="F1BA2928">
      <w:start w:val="1"/>
      <w:numFmt w:val="lowerLetter"/>
      <w:lvlText w:val="%8."/>
      <w:lvlJc w:val="left"/>
      <w:pPr>
        <w:ind w:left="5760" w:hanging="360"/>
      </w:pPr>
    </w:lvl>
    <w:lvl w:ilvl="8" w:tplc="3FB8F69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E4AC5"/>
    <w:multiLevelType w:val="hybridMultilevel"/>
    <w:tmpl w:val="491ADBBE"/>
    <w:lvl w:ilvl="0" w:tplc="AC329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F7244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5A95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BA15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101F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207F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F00A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46E41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5C4C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17F7419"/>
    <w:multiLevelType w:val="hybridMultilevel"/>
    <w:tmpl w:val="66CAB2C6"/>
    <w:lvl w:ilvl="0" w:tplc="D7D49E16">
      <w:start w:val="1"/>
      <w:numFmt w:val="decimal"/>
      <w:lvlText w:val="%1."/>
      <w:lvlJc w:val="left"/>
      <w:pPr>
        <w:ind w:left="709" w:hanging="360"/>
      </w:pPr>
    </w:lvl>
    <w:lvl w:ilvl="1" w:tplc="4D8EA558">
      <w:start w:val="1"/>
      <w:numFmt w:val="lowerLetter"/>
      <w:lvlText w:val="%2."/>
      <w:lvlJc w:val="left"/>
      <w:pPr>
        <w:ind w:left="1429" w:hanging="360"/>
      </w:pPr>
    </w:lvl>
    <w:lvl w:ilvl="2" w:tplc="A88C7356">
      <w:start w:val="1"/>
      <w:numFmt w:val="lowerRoman"/>
      <w:lvlText w:val="%3."/>
      <w:lvlJc w:val="right"/>
      <w:pPr>
        <w:ind w:left="2149" w:hanging="180"/>
      </w:pPr>
    </w:lvl>
    <w:lvl w:ilvl="3" w:tplc="11CABAC8">
      <w:start w:val="1"/>
      <w:numFmt w:val="decimal"/>
      <w:lvlText w:val="%4."/>
      <w:lvlJc w:val="left"/>
      <w:pPr>
        <w:ind w:left="2869" w:hanging="360"/>
      </w:pPr>
    </w:lvl>
    <w:lvl w:ilvl="4" w:tplc="0406D8AA">
      <w:start w:val="1"/>
      <w:numFmt w:val="lowerLetter"/>
      <w:lvlText w:val="%5."/>
      <w:lvlJc w:val="left"/>
      <w:pPr>
        <w:ind w:left="3589" w:hanging="360"/>
      </w:pPr>
    </w:lvl>
    <w:lvl w:ilvl="5" w:tplc="946678D2">
      <w:start w:val="1"/>
      <w:numFmt w:val="lowerRoman"/>
      <w:lvlText w:val="%6."/>
      <w:lvlJc w:val="right"/>
      <w:pPr>
        <w:ind w:left="4309" w:hanging="180"/>
      </w:pPr>
    </w:lvl>
    <w:lvl w:ilvl="6" w:tplc="A5B6AEF0">
      <w:start w:val="1"/>
      <w:numFmt w:val="decimal"/>
      <w:lvlText w:val="%7."/>
      <w:lvlJc w:val="left"/>
      <w:pPr>
        <w:ind w:left="5029" w:hanging="360"/>
      </w:pPr>
    </w:lvl>
    <w:lvl w:ilvl="7" w:tplc="BAC8395A">
      <w:start w:val="1"/>
      <w:numFmt w:val="lowerLetter"/>
      <w:lvlText w:val="%8."/>
      <w:lvlJc w:val="left"/>
      <w:pPr>
        <w:ind w:left="5749" w:hanging="360"/>
      </w:pPr>
    </w:lvl>
    <w:lvl w:ilvl="8" w:tplc="BC72E3D6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2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10"/>
    <w:rsid w:val="001C7D5A"/>
    <w:rsid w:val="00665F10"/>
    <w:rsid w:val="00677D48"/>
    <w:rsid w:val="0095493B"/>
    <w:rsid w:val="00A86C34"/>
    <w:rsid w:val="00BF5CFC"/>
    <w:rsid w:val="00C874DD"/>
    <w:rsid w:val="00DE0157"/>
    <w:rsid w:val="00F9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A3DDA-0160-4FCD-8561-C90266B5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rFonts w:ascii="Calibri" w:hAnsi="Calibri"/>
      <w:sz w:val="22"/>
      <w:szCs w:val="22"/>
      <w:lang w:eastAsia="ru-RU"/>
    </w:rPr>
  </w:style>
  <w:style w:type="paragraph" w:styleId="a5">
    <w:name w:val="Title"/>
    <w:basedOn w:val="a"/>
    <w:next w:val="a6"/>
    <w:link w:val="a7"/>
    <w:qFormat/>
    <w:pPr>
      <w:jc w:val="center"/>
    </w:pPr>
    <w:rPr>
      <w:b/>
      <w:sz w:val="24"/>
      <w:lang w:val="en-US" w:eastAsia="ar-SA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6">
    <w:name w:val="Subtitle"/>
    <w:basedOn w:val="a"/>
    <w:next w:val="a"/>
    <w:link w:val="a8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fc">
    <w:name w:val="Body Text"/>
    <w:basedOn w:val="a"/>
    <w:link w:val="afd"/>
    <w:uiPriority w:val="99"/>
    <w:pPr>
      <w:spacing w:line="240" w:lineRule="exact"/>
      <w:jc w:val="both"/>
    </w:pPr>
    <w:rPr>
      <w:sz w:val="28"/>
      <w:lang w:val="en-US" w:eastAsia="en-US"/>
    </w:rPr>
  </w:style>
  <w:style w:type="paragraph" w:styleId="25">
    <w:name w:val="Body Text 2"/>
    <w:basedOn w:val="a"/>
    <w:pPr>
      <w:spacing w:line="240" w:lineRule="exact"/>
    </w:pPr>
    <w:rPr>
      <w:sz w:val="28"/>
      <w:lang w:val="en-US"/>
    </w:rPr>
  </w:style>
  <w:style w:type="paragraph" w:styleId="af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a7">
    <w:name w:val="Название Знак"/>
    <w:link w:val="a5"/>
    <w:rPr>
      <w:b/>
      <w:sz w:val="24"/>
      <w:lang w:eastAsia="ar-SA"/>
    </w:rPr>
  </w:style>
  <w:style w:type="character" w:customStyle="1" w:styleId="a8">
    <w:name w:val="Подзаголовок Знак"/>
    <w:link w:val="a6"/>
    <w:uiPriority w:val="11"/>
    <w:rPr>
      <w:rFonts w:ascii="Cambria" w:eastAsia="Times New Roman" w:hAnsi="Cambria" w:cs="Times New Roman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Strong"/>
    <w:qFormat/>
    <w:rPr>
      <w:b/>
      <w:bCs/>
    </w:rPr>
  </w:style>
  <w:style w:type="paragraph" w:styleId="aff2">
    <w:name w:val="Normal (Web)"/>
    <w:basedOn w:val="a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customStyle="1" w:styleId="aff3">
    <w:name w:val="Содержимое таблицы"/>
    <w:basedOn w:val="a"/>
    <w:pPr>
      <w:widowControl w:val="0"/>
      <w:suppressLineNumbers/>
    </w:pPr>
    <w:rPr>
      <w:rFonts w:ascii="Arial" w:eastAsia="Arial Unicode MS" w:hAnsi="Arial" w:cs="Mangal"/>
      <w:szCs w:val="24"/>
      <w:lang w:eastAsia="hi-IN" w:bidi="hi-IN"/>
    </w:rPr>
  </w:style>
  <w:style w:type="character" w:customStyle="1" w:styleId="afd">
    <w:name w:val="Основной текст Знак"/>
    <w:link w:val="afc"/>
    <w:uiPriority w:val="99"/>
    <w:rPr>
      <w:sz w:val="28"/>
    </w:rPr>
  </w:style>
  <w:style w:type="paragraph" w:customStyle="1" w:styleId="Style24">
    <w:name w:val="Style24"/>
    <w:basedOn w:val="a"/>
    <w:pPr>
      <w:widowControl w:val="0"/>
    </w:pPr>
    <w:rPr>
      <w:sz w:val="24"/>
      <w:szCs w:val="24"/>
    </w:rPr>
  </w:style>
  <w:style w:type="character" w:customStyle="1" w:styleId="FontStyle33">
    <w:name w:val="Font Style33"/>
    <w:rPr>
      <w:rFonts w:ascii="Times New Roman" w:hAnsi="Times New Roman" w:cs="Times New Roman"/>
      <w:sz w:val="16"/>
      <w:szCs w:val="16"/>
    </w:rPr>
  </w:style>
  <w:style w:type="character" w:customStyle="1" w:styleId="aff4">
    <w:name w:val="Основной текст_"/>
    <w:link w:val="82"/>
    <w:uiPriority w:val="99"/>
    <w:rPr>
      <w:spacing w:val="2"/>
      <w:shd w:val="clear" w:color="auto" w:fill="FFFFFF"/>
    </w:rPr>
  </w:style>
  <w:style w:type="character" w:customStyle="1" w:styleId="13">
    <w:name w:val="Основной текст1"/>
    <w:uiPriority w:val="99"/>
    <w:rPr>
      <w:rFonts w:ascii="Times New Roman" w:hAnsi="Times New Roman" w:cs="Times New Roman"/>
      <w:color w:val="000000"/>
      <w:spacing w:val="2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82">
    <w:name w:val="Основной текст8"/>
    <w:basedOn w:val="a"/>
    <w:link w:val="aff4"/>
    <w:uiPriority w:val="99"/>
    <w:pPr>
      <w:widowControl w:val="0"/>
      <w:shd w:val="clear" w:color="auto" w:fill="FFFFFF"/>
      <w:spacing w:after="1020" w:line="346" w:lineRule="exact"/>
      <w:jc w:val="center"/>
    </w:pPr>
    <w:rPr>
      <w:spacing w:val="2"/>
      <w:lang w:val="en-US" w:eastAsia="en-US"/>
    </w:rPr>
  </w:style>
  <w:style w:type="paragraph" w:customStyle="1" w:styleId="210">
    <w:name w:val="Основной текст 21"/>
    <w:basedOn w:val="a"/>
    <w:uiPriority w:val="99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6">
    <w:name w:val="Основной текст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shd w:val="clear" w:color="auto" w:fill="FFFFFF"/>
      <w:vertAlign w:val="baseline"/>
      <w:lang w:val="ru-RU"/>
    </w:rPr>
  </w:style>
  <w:style w:type="paragraph" w:customStyle="1" w:styleId="ConsPlusNonformat">
    <w:name w:val="ConsPlusNonforma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kriger</dc:creator>
  <cp:lastModifiedBy>Титаренко Т.А.</cp:lastModifiedBy>
  <cp:revision>6</cp:revision>
  <dcterms:created xsi:type="dcterms:W3CDTF">2023-10-13T03:59:00Z</dcterms:created>
  <dcterms:modified xsi:type="dcterms:W3CDTF">2023-10-16T04:47:00Z</dcterms:modified>
  <cp:version>786432</cp:version>
</cp:coreProperties>
</file>